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16" w:rsidRDefault="00F2641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26416" w:rsidRDefault="00F26416">
      <w:pPr>
        <w:pStyle w:val="ConsPlusNormal"/>
        <w:jc w:val="both"/>
        <w:outlineLvl w:val="0"/>
      </w:pPr>
    </w:p>
    <w:p w:rsidR="00F26416" w:rsidRDefault="00F26416">
      <w:pPr>
        <w:pStyle w:val="ConsPlusNormal"/>
        <w:jc w:val="both"/>
        <w:outlineLvl w:val="0"/>
      </w:pPr>
      <w:r>
        <w:t>Зарегистрировано в Минюсте РФ 6 декабря 2010 г. N 19118</w:t>
      </w:r>
    </w:p>
    <w:p w:rsidR="00F26416" w:rsidRDefault="00F264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6416" w:rsidRDefault="00F26416">
      <w:pPr>
        <w:pStyle w:val="ConsPlusNormal"/>
        <w:jc w:val="center"/>
      </w:pPr>
    </w:p>
    <w:p w:rsidR="00F26416" w:rsidRDefault="00F26416">
      <w:pPr>
        <w:pStyle w:val="ConsPlusTitle"/>
        <w:jc w:val="center"/>
      </w:pPr>
      <w:r>
        <w:t>МИНИСТЕРСТВО ЮСТИЦИИ РОССИЙСКОЙ ФЕДЕРАЦИИ</w:t>
      </w:r>
    </w:p>
    <w:p w:rsidR="00F26416" w:rsidRDefault="00F26416">
      <w:pPr>
        <w:pStyle w:val="ConsPlusTitle"/>
        <w:jc w:val="center"/>
      </w:pPr>
      <w:r>
        <w:t>N 362</w:t>
      </w:r>
    </w:p>
    <w:p w:rsidR="00F26416" w:rsidRDefault="00F26416">
      <w:pPr>
        <w:pStyle w:val="ConsPlusTitle"/>
        <w:jc w:val="center"/>
      </w:pPr>
    </w:p>
    <w:p w:rsidR="00F26416" w:rsidRDefault="00F26416">
      <w:pPr>
        <w:pStyle w:val="ConsPlusTitle"/>
        <w:jc w:val="center"/>
      </w:pPr>
      <w:r>
        <w:t>МИНИСТЕРСТВО ВНУТРЕННИХ ДЕЛ РОССИЙСКОЙ ФЕДЕРАЦИИ</w:t>
      </w:r>
    </w:p>
    <w:p w:rsidR="00F26416" w:rsidRDefault="00F26416">
      <w:pPr>
        <w:pStyle w:val="ConsPlusTitle"/>
        <w:jc w:val="center"/>
      </w:pPr>
      <w:r>
        <w:t>N 810</w:t>
      </w:r>
    </w:p>
    <w:p w:rsidR="00F26416" w:rsidRDefault="00F26416">
      <w:pPr>
        <w:pStyle w:val="ConsPlusTitle"/>
        <w:jc w:val="center"/>
      </w:pPr>
    </w:p>
    <w:p w:rsidR="00F26416" w:rsidRDefault="00F26416">
      <w:pPr>
        <w:pStyle w:val="ConsPlusTitle"/>
        <w:jc w:val="center"/>
      </w:pPr>
      <w:r>
        <w:t>ФЕДЕРАЛЬНАЯ СЛУЖБА БЕЗОПАСНОСТИ РОССИЙСКОЙ ФЕДЕРАЦИИ</w:t>
      </w:r>
    </w:p>
    <w:p w:rsidR="00F26416" w:rsidRDefault="00F26416">
      <w:pPr>
        <w:pStyle w:val="ConsPlusTitle"/>
        <w:jc w:val="center"/>
      </w:pPr>
      <w:r>
        <w:t>N 584</w:t>
      </w:r>
    </w:p>
    <w:p w:rsidR="00F26416" w:rsidRDefault="00F26416">
      <w:pPr>
        <w:pStyle w:val="ConsPlusTitle"/>
        <w:jc w:val="center"/>
      </w:pPr>
    </w:p>
    <w:p w:rsidR="00F26416" w:rsidRDefault="00F26416">
      <w:pPr>
        <w:pStyle w:val="ConsPlusTitle"/>
        <w:jc w:val="center"/>
      </w:pPr>
      <w:r>
        <w:t>ПРИКАЗ</w:t>
      </w:r>
    </w:p>
    <w:p w:rsidR="00F26416" w:rsidRDefault="00F26416">
      <w:pPr>
        <w:pStyle w:val="ConsPlusTitle"/>
        <w:jc w:val="center"/>
      </w:pPr>
      <w:r>
        <w:t>от 25 ноября 2010 года</w:t>
      </w:r>
    </w:p>
    <w:p w:rsidR="00F26416" w:rsidRDefault="00F26416">
      <w:pPr>
        <w:pStyle w:val="ConsPlusTitle"/>
        <w:jc w:val="center"/>
      </w:pPr>
    </w:p>
    <w:p w:rsidR="00F26416" w:rsidRDefault="00F26416">
      <w:pPr>
        <w:pStyle w:val="ConsPlusTitle"/>
        <w:jc w:val="center"/>
      </w:pPr>
      <w:r>
        <w:t>О ВЗАИМОДЕЙСТВИИ</w:t>
      </w:r>
    </w:p>
    <w:p w:rsidR="00F26416" w:rsidRDefault="00F26416">
      <w:pPr>
        <w:pStyle w:val="ConsPlusTitle"/>
        <w:jc w:val="center"/>
      </w:pPr>
      <w:r>
        <w:t>МИНИСТЕРСТВА ЮСТИЦИИ РОССИЙСКОЙ ФЕДЕРАЦИИ,</w:t>
      </w:r>
    </w:p>
    <w:p w:rsidR="00F26416" w:rsidRDefault="00F26416">
      <w:pPr>
        <w:pStyle w:val="ConsPlusTitle"/>
        <w:jc w:val="center"/>
      </w:pPr>
      <w:r>
        <w:t>МИНИСТЕРСТВА ВНУТРЕННИХ ДЕЛ РОССИЙСКОЙ ФЕДЕРАЦИИ</w:t>
      </w:r>
    </w:p>
    <w:p w:rsidR="00F26416" w:rsidRDefault="00F26416">
      <w:pPr>
        <w:pStyle w:val="ConsPlusTitle"/>
        <w:jc w:val="center"/>
      </w:pPr>
      <w:r>
        <w:t>И ФЕДЕРАЛЬНОЙ СЛУЖБЫ БЕЗОПАСНОСТИ РОССИЙСКОЙ ФЕДЕРАЦИИ</w:t>
      </w:r>
    </w:p>
    <w:p w:rsidR="00F26416" w:rsidRDefault="00F26416">
      <w:pPr>
        <w:pStyle w:val="ConsPlusTitle"/>
        <w:jc w:val="center"/>
      </w:pPr>
      <w:r>
        <w:t>В ЦЕЛЯХ ПОВЫШЕНИЯ ЭФФЕКТИВНОСТИ ДЕЯТЕЛЬНОСТИ УЧРЕЖДЕНИЙ</w:t>
      </w:r>
    </w:p>
    <w:p w:rsidR="00F26416" w:rsidRDefault="00F26416">
      <w:pPr>
        <w:pStyle w:val="ConsPlusTitle"/>
        <w:jc w:val="center"/>
      </w:pPr>
      <w:r>
        <w:t>(ПОДРАЗДЕЛЕНИЙ), ОСУЩЕСТВЛЯЮЩИХ ПРОВЕДЕНИЕ ИССЛЕДОВАНИЙ</w:t>
      </w:r>
    </w:p>
    <w:p w:rsidR="00F26416" w:rsidRDefault="00F26416">
      <w:pPr>
        <w:pStyle w:val="ConsPlusTitle"/>
        <w:jc w:val="center"/>
      </w:pPr>
      <w:r>
        <w:t>И ЭКСПЕРТИЗ ПО ДЕЛАМ, СВЯЗАННЫМ С ПРОЯВЛЕНИЕМ ЭКСТРЕМИЗМА</w:t>
      </w:r>
    </w:p>
    <w:p w:rsidR="00F26416" w:rsidRDefault="00F26416">
      <w:pPr>
        <w:pStyle w:val="ConsPlusNormal"/>
        <w:ind w:firstLine="540"/>
        <w:jc w:val="both"/>
      </w:pPr>
    </w:p>
    <w:p w:rsidR="00F26416" w:rsidRDefault="00F26416">
      <w:pPr>
        <w:pStyle w:val="ConsPlusNormal"/>
        <w:ind w:firstLine="540"/>
        <w:jc w:val="both"/>
      </w:pPr>
      <w:r>
        <w:t>В целях повышения эффективности деятельности учреждений (подразделений), осуществляющих проведение исследований и экспертиз по делам, связанным с проявлением экстремизма, приказываем:</w:t>
      </w:r>
    </w:p>
    <w:p w:rsidR="00F26416" w:rsidRDefault="00F26416">
      <w:pPr>
        <w:pStyle w:val="ConsPlusNormal"/>
        <w:ind w:firstLine="540"/>
        <w:jc w:val="both"/>
      </w:pPr>
      <w:r>
        <w:t>1. Руководителям государственных судебно-экспертных учреждений Министерства юстиции Российской Федерации и руководителям экспертных подразделений органов федеральной службы безопасности обеспечить приоритет производства экспертиз по делам, связанным с проявлением экстремизма.</w:t>
      </w:r>
    </w:p>
    <w:p w:rsidR="00F26416" w:rsidRDefault="00F26416">
      <w:pPr>
        <w:pStyle w:val="ConsPlusNormal"/>
        <w:ind w:firstLine="540"/>
        <w:jc w:val="both"/>
      </w:pPr>
      <w:r>
        <w:t>2. Руководителям экспертно-криминалистических подразделений системы Министерства внутренних дел Российской Федерации обеспечить приоритет проведения исследований по заданиям подразделений по противодействию экстремизму органов внутренних дел Российской Федерации.</w:t>
      </w:r>
    </w:p>
    <w:p w:rsidR="00F26416" w:rsidRDefault="00F26416">
      <w:pPr>
        <w:pStyle w:val="ConsPlusNormal"/>
        <w:ind w:firstLine="540"/>
        <w:jc w:val="both"/>
      </w:pPr>
      <w:r>
        <w:t>3. Директору государственного учреждения Российского федерального центра судебной экспертизы при Министерстве юстиции Российской Федерации, начальнику государственного учреждения "Экспертно-криминалистический центр Министерства внутренних дел Российской Федерации" и начальнику Института криминалистики Центра специальной техники Федеральной службы безопасности Российской Федерации организовать взаимодействие в пределах компетенции по вопросам:</w:t>
      </w:r>
    </w:p>
    <w:p w:rsidR="00F26416" w:rsidRDefault="00F26416">
      <w:pPr>
        <w:pStyle w:val="ConsPlusNormal"/>
        <w:ind w:firstLine="540"/>
        <w:jc w:val="both"/>
      </w:pPr>
      <w:r>
        <w:t>разработки программного и информационного обеспечения деятельности учреждений (подразделений), осуществляющих проведение исследований и экспертиз по делам, связанным с проявлением экстремизма;</w:t>
      </w:r>
    </w:p>
    <w:p w:rsidR="00F26416" w:rsidRDefault="00F26416">
      <w:pPr>
        <w:pStyle w:val="ConsPlusNormal"/>
        <w:ind w:firstLine="540"/>
        <w:jc w:val="both"/>
      </w:pPr>
      <w:r>
        <w:t>научно-методического и технического обеспечения производства исследований и экспертиз по делам, связанным с проявлением экстремизма;</w:t>
      </w:r>
    </w:p>
    <w:p w:rsidR="00F26416" w:rsidRDefault="00F26416">
      <w:pPr>
        <w:pStyle w:val="ConsPlusNormal"/>
        <w:ind w:firstLine="540"/>
        <w:jc w:val="both"/>
      </w:pPr>
      <w:r>
        <w:t>повышения уровня профессиональной подготовки экспертов.</w:t>
      </w:r>
    </w:p>
    <w:p w:rsidR="00F26416" w:rsidRDefault="00F26416">
      <w:pPr>
        <w:pStyle w:val="ConsPlusNormal"/>
        <w:ind w:firstLine="540"/>
        <w:jc w:val="both"/>
      </w:pPr>
      <w:r>
        <w:t xml:space="preserve">4. Утвердить прилагаемый </w:t>
      </w:r>
      <w:hyperlink w:anchor="P61" w:history="1">
        <w:r>
          <w:rPr>
            <w:color w:val="0000FF"/>
          </w:rPr>
          <w:t>Перечень</w:t>
        </w:r>
      </w:hyperlink>
      <w:r>
        <w:t xml:space="preserve"> мероприятий по повышению эффективности деятельности учреждений (подразделений), осуществляющих проведение исследований и экспертиз по делам, связанным с проявлением экстремизма.</w:t>
      </w:r>
    </w:p>
    <w:p w:rsidR="00F26416" w:rsidRDefault="00F26416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Приказа возложить на курирующих заместителей Министра юстиции Российской Федерации и Министра внутренних дел Российской Федерации, </w:t>
      </w:r>
      <w:r>
        <w:lastRenderedPageBreak/>
        <w:t>руководителя Научно-технической службы Федеральной службы безопасности Российской Федерации.</w:t>
      </w:r>
    </w:p>
    <w:p w:rsidR="00F26416" w:rsidRDefault="00F26416">
      <w:pPr>
        <w:pStyle w:val="ConsPlusNormal"/>
        <w:ind w:firstLine="540"/>
        <w:jc w:val="both"/>
      </w:pPr>
    </w:p>
    <w:p w:rsidR="00F26416" w:rsidRDefault="00F26416">
      <w:pPr>
        <w:pStyle w:val="ConsPlusNormal"/>
        <w:jc w:val="right"/>
      </w:pPr>
      <w:r>
        <w:t>Министр юстиции</w:t>
      </w:r>
    </w:p>
    <w:p w:rsidR="00F26416" w:rsidRDefault="00F26416">
      <w:pPr>
        <w:pStyle w:val="ConsPlusNormal"/>
        <w:jc w:val="right"/>
      </w:pPr>
      <w:r>
        <w:t>Российской Федерации</w:t>
      </w:r>
    </w:p>
    <w:p w:rsidR="00F26416" w:rsidRDefault="00F26416">
      <w:pPr>
        <w:pStyle w:val="ConsPlusNormal"/>
        <w:jc w:val="right"/>
      </w:pPr>
      <w:r>
        <w:t>А.</w:t>
      </w:r>
      <w:proofErr w:type="gramStart"/>
      <w:r>
        <w:t>КОНОВАЛОВ</w:t>
      </w:r>
      <w:proofErr w:type="gramEnd"/>
    </w:p>
    <w:p w:rsidR="00F26416" w:rsidRDefault="00F26416">
      <w:pPr>
        <w:pStyle w:val="ConsPlusNormal"/>
        <w:jc w:val="right"/>
      </w:pPr>
    </w:p>
    <w:p w:rsidR="00F26416" w:rsidRDefault="00F26416">
      <w:pPr>
        <w:pStyle w:val="ConsPlusNormal"/>
        <w:jc w:val="right"/>
      </w:pPr>
      <w:r>
        <w:t>Министр внутренних дел</w:t>
      </w:r>
    </w:p>
    <w:p w:rsidR="00F26416" w:rsidRDefault="00F26416">
      <w:pPr>
        <w:pStyle w:val="ConsPlusNormal"/>
        <w:jc w:val="right"/>
      </w:pPr>
      <w:r>
        <w:t>Российской Федерации</w:t>
      </w:r>
    </w:p>
    <w:p w:rsidR="00F26416" w:rsidRDefault="00F26416">
      <w:pPr>
        <w:pStyle w:val="ConsPlusNormal"/>
        <w:jc w:val="right"/>
      </w:pPr>
      <w:r>
        <w:t>Р.НУРГАЛИЕВ</w:t>
      </w:r>
    </w:p>
    <w:p w:rsidR="00F26416" w:rsidRDefault="00F26416">
      <w:pPr>
        <w:pStyle w:val="ConsPlusNormal"/>
        <w:jc w:val="right"/>
      </w:pPr>
    </w:p>
    <w:p w:rsidR="00F26416" w:rsidRDefault="00F26416">
      <w:pPr>
        <w:pStyle w:val="ConsPlusNormal"/>
        <w:jc w:val="right"/>
      </w:pPr>
      <w:r>
        <w:t>Директор</w:t>
      </w:r>
    </w:p>
    <w:p w:rsidR="00F26416" w:rsidRDefault="00F26416">
      <w:pPr>
        <w:pStyle w:val="ConsPlusNormal"/>
        <w:jc w:val="right"/>
      </w:pPr>
      <w:r>
        <w:t>Федеральной службы безопасности</w:t>
      </w:r>
    </w:p>
    <w:p w:rsidR="00F26416" w:rsidRDefault="00F26416">
      <w:pPr>
        <w:pStyle w:val="ConsPlusNormal"/>
        <w:jc w:val="right"/>
      </w:pPr>
      <w:r>
        <w:t>Российской Федерации</w:t>
      </w:r>
    </w:p>
    <w:p w:rsidR="00F26416" w:rsidRDefault="00F26416">
      <w:pPr>
        <w:pStyle w:val="ConsPlusNormal"/>
        <w:jc w:val="right"/>
      </w:pPr>
      <w:r>
        <w:t>А.БОРТНИКОВ</w:t>
      </w:r>
    </w:p>
    <w:p w:rsidR="00F26416" w:rsidRDefault="00F26416">
      <w:pPr>
        <w:pStyle w:val="ConsPlusNormal"/>
        <w:ind w:firstLine="540"/>
        <w:jc w:val="both"/>
      </w:pPr>
    </w:p>
    <w:p w:rsidR="00F26416" w:rsidRDefault="00F26416">
      <w:pPr>
        <w:pStyle w:val="ConsPlusNormal"/>
        <w:ind w:firstLine="540"/>
        <w:jc w:val="both"/>
      </w:pPr>
    </w:p>
    <w:p w:rsidR="00F26416" w:rsidRDefault="00F26416">
      <w:pPr>
        <w:pStyle w:val="ConsPlusNormal"/>
        <w:ind w:firstLine="540"/>
        <w:jc w:val="both"/>
      </w:pPr>
    </w:p>
    <w:p w:rsidR="00F26416" w:rsidRDefault="00F26416">
      <w:pPr>
        <w:pStyle w:val="ConsPlusNormal"/>
        <w:ind w:firstLine="540"/>
        <w:jc w:val="both"/>
      </w:pPr>
    </w:p>
    <w:p w:rsidR="00F26416" w:rsidRDefault="00F26416">
      <w:pPr>
        <w:pStyle w:val="ConsPlusNormal"/>
        <w:ind w:firstLine="540"/>
        <w:jc w:val="both"/>
      </w:pPr>
    </w:p>
    <w:p w:rsidR="00F26416" w:rsidRDefault="00F26416">
      <w:pPr>
        <w:pStyle w:val="ConsPlusNormal"/>
        <w:jc w:val="right"/>
        <w:outlineLvl w:val="0"/>
      </w:pPr>
      <w:r>
        <w:t>Утвержден</w:t>
      </w:r>
    </w:p>
    <w:p w:rsidR="00F26416" w:rsidRDefault="00F26416">
      <w:pPr>
        <w:pStyle w:val="ConsPlusNormal"/>
        <w:jc w:val="right"/>
      </w:pPr>
      <w:r>
        <w:t>Приказом</w:t>
      </w:r>
    </w:p>
    <w:p w:rsidR="00F26416" w:rsidRDefault="00F26416">
      <w:pPr>
        <w:pStyle w:val="ConsPlusNormal"/>
        <w:jc w:val="right"/>
      </w:pPr>
      <w:r>
        <w:t>Министерства юстиции</w:t>
      </w:r>
    </w:p>
    <w:p w:rsidR="00F26416" w:rsidRDefault="00F26416">
      <w:pPr>
        <w:pStyle w:val="ConsPlusNormal"/>
        <w:jc w:val="right"/>
      </w:pPr>
      <w:r>
        <w:t>Российской Федерации,</w:t>
      </w:r>
    </w:p>
    <w:p w:rsidR="00F26416" w:rsidRDefault="00F26416">
      <w:pPr>
        <w:pStyle w:val="ConsPlusNormal"/>
        <w:jc w:val="right"/>
      </w:pPr>
      <w:r>
        <w:t>Министерства внутренних дел</w:t>
      </w:r>
    </w:p>
    <w:p w:rsidR="00F26416" w:rsidRDefault="00F26416">
      <w:pPr>
        <w:pStyle w:val="ConsPlusNormal"/>
        <w:jc w:val="right"/>
      </w:pPr>
      <w:r>
        <w:t>Российской Федерации,</w:t>
      </w:r>
    </w:p>
    <w:p w:rsidR="00F26416" w:rsidRDefault="00F26416">
      <w:pPr>
        <w:pStyle w:val="ConsPlusNormal"/>
        <w:jc w:val="right"/>
      </w:pPr>
      <w:r>
        <w:t>Федеральной службы безопасности</w:t>
      </w:r>
    </w:p>
    <w:p w:rsidR="00F26416" w:rsidRDefault="00F26416">
      <w:pPr>
        <w:pStyle w:val="ConsPlusNormal"/>
        <w:jc w:val="right"/>
      </w:pPr>
      <w:r>
        <w:t>Российской Федерации</w:t>
      </w:r>
    </w:p>
    <w:p w:rsidR="00F26416" w:rsidRDefault="00F26416">
      <w:pPr>
        <w:pStyle w:val="ConsPlusNormal"/>
        <w:jc w:val="right"/>
      </w:pPr>
      <w:r>
        <w:t>от 25 ноября 2010 г. N 362/810/584</w:t>
      </w:r>
    </w:p>
    <w:p w:rsidR="00F26416" w:rsidRDefault="00F26416">
      <w:pPr>
        <w:pStyle w:val="ConsPlusNormal"/>
        <w:jc w:val="center"/>
      </w:pPr>
    </w:p>
    <w:p w:rsidR="00F26416" w:rsidRDefault="00F26416">
      <w:pPr>
        <w:pStyle w:val="ConsPlusTitle"/>
        <w:jc w:val="center"/>
      </w:pPr>
      <w:bookmarkStart w:id="0" w:name="P61"/>
      <w:bookmarkEnd w:id="0"/>
      <w:r>
        <w:t>ПЕРЕЧЕНЬ</w:t>
      </w:r>
    </w:p>
    <w:p w:rsidR="00F26416" w:rsidRDefault="00F26416">
      <w:pPr>
        <w:pStyle w:val="ConsPlusTitle"/>
        <w:jc w:val="center"/>
      </w:pPr>
      <w:r>
        <w:t>МЕРОПРИЯТИЙ ПО ПОВЫШЕНИЮ ЭФФЕКТИВНОСТИ ДЕЯТЕЛЬНОСТИ</w:t>
      </w:r>
    </w:p>
    <w:p w:rsidR="00F26416" w:rsidRDefault="00F26416">
      <w:pPr>
        <w:pStyle w:val="ConsPlusTitle"/>
        <w:jc w:val="center"/>
      </w:pPr>
      <w:r>
        <w:t>УЧРЕЖДЕНИЙ (ПОДРАЗДЕЛЕНИЙ), ОСУЩЕСТВЛЯЮЩИХ ПРОВЕДЕНИЕ</w:t>
      </w:r>
    </w:p>
    <w:p w:rsidR="00F26416" w:rsidRDefault="00F26416">
      <w:pPr>
        <w:pStyle w:val="ConsPlusTitle"/>
        <w:jc w:val="center"/>
      </w:pPr>
      <w:r>
        <w:t>ИССЛЕДОВАНИЙ И ЭКСПЕРТИЗ ПО ДЕЛАМ, СВЯЗАННЫМ</w:t>
      </w:r>
    </w:p>
    <w:p w:rsidR="00F26416" w:rsidRDefault="00F26416">
      <w:pPr>
        <w:pStyle w:val="ConsPlusTitle"/>
        <w:jc w:val="center"/>
      </w:pPr>
      <w:r>
        <w:t>С ПРОЯВЛЕНИЕМ ЭКСТРЕМИЗМА</w:t>
      </w:r>
    </w:p>
    <w:p w:rsidR="00F26416" w:rsidRDefault="00F26416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4560"/>
        <w:gridCol w:w="2160"/>
        <w:gridCol w:w="2040"/>
      </w:tblGrid>
      <w:tr w:rsidR="00F26416">
        <w:trPr>
          <w:trHeight w:val="240"/>
        </w:trPr>
        <w:tc>
          <w:tcPr>
            <w:tcW w:w="600" w:type="dxa"/>
          </w:tcPr>
          <w:p w:rsidR="00F26416" w:rsidRDefault="00F26416">
            <w:pPr>
              <w:pStyle w:val="ConsPlusNonformat"/>
              <w:jc w:val="both"/>
            </w:pPr>
            <w:r>
              <w:t xml:space="preserve"> N </w:t>
            </w:r>
          </w:p>
          <w:p w:rsidR="00F26416" w:rsidRDefault="00F26416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60" w:type="dxa"/>
          </w:tcPr>
          <w:p w:rsidR="00F26416" w:rsidRDefault="00F26416">
            <w:pPr>
              <w:pStyle w:val="ConsPlusNonformat"/>
              <w:jc w:val="both"/>
            </w:pPr>
            <w:r>
              <w:t xml:space="preserve">       Содержание мероприятий       </w:t>
            </w:r>
          </w:p>
        </w:tc>
        <w:tc>
          <w:tcPr>
            <w:tcW w:w="2160" w:type="dxa"/>
          </w:tcPr>
          <w:p w:rsidR="00F26416" w:rsidRDefault="00F26416">
            <w:pPr>
              <w:pStyle w:val="ConsPlusNonformat"/>
              <w:jc w:val="both"/>
            </w:pPr>
            <w:r>
              <w:t xml:space="preserve">      Срок      </w:t>
            </w:r>
          </w:p>
          <w:p w:rsidR="00F26416" w:rsidRDefault="00F26416">
            <w:pPr>
              <w:pStyle w:val="ConsPlusNonformat"/>
              <w:jc w:val="both"/>
            </w:pPr>
            <w:r>
              <w:t xml:space="preserve">   исполнения   </w:t>
            </w:r>
          </w:p>
        </w:tc>
        <w:tc>
          <w:tcPr>
            <w:tcW w:w="2040" w:type="dxa"/>
          </w:tcPr>
          <w:p w:rsidR="00F26416" w:rsidRDefault="00F26416">
            <w:pPr>
              <w:pStyle w:val="ConsPlusNonformat"/>
              <w:jc w:val="both"/>
            </w:pPr>
            <w:r>
              <w:t xml:space="preserve">Исполнители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F26416" w:rsidRDefault="00F26416">
            <w:pPr>
              <w:pStyle w:val="ConsPlusNonformat"/>
              <w:jc w:val="both"/>
            </w:pPr>
            <w:r>
              <w:t xml:space="preserve">    Минюста    </w:t>
            </w:r>
          </w:p>
          <w:p w:rsidR="00F26416" w:rsidRDefault="00F26416">
            <w:pPr>
              <w:pStyle w:val="ConsPlusNonformat"/>
              <w:jc w:val="both"/>
            </w:pPr>
            <w:r>
              <w:t xml:space="preserve">  России, МВД  </w:t>
            </w:r>
          </w:p>
          <w:p w:rsidR="00F26416" w:rsidRDefault="00F26416">
            <w:pPr>
              <w:pStyle w:val="ConsPlusNonformat"/>
              <w:jc w:val="both"/>
            </w:pPr>
            <w:r>
              <w:t xml:space="preserve">  России, ФСБ  </w:t>
            </w:r>
          </w:p>
          <w:p w:rsidR="00F26416" w:rsidRDefault="00F26416">
            <w:pPr>
              <w:pStyle w:val="ConsPlusNonformat"/>
              <w:jc w:val="both"/>
            </w:pPr>
            <w:r>
              <w:t xml:space="preserve">    России     </w:t>
            </w:r>
          </w:p>
        </w:tc>
      </w:tr>
      <w:tr w:rsidR="00F2641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26416" w:rsidRDefault="00F26416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4560" w:type="dxa"/>
            <w:tcBorders>
              <w:top w:val="nil"/>
            </w:tcBorders>
          </w:tcPr>
          <w:p w:rsidR="00F26416" w:rsidRDefault="00F26416">
            <w:pPr>
              <w:pStyle w:val="ConsPlusNonformat"/>
              <w:jc w:val="both"/>
            </w:pPr>
            <w:r>
              <w:t xml:space="preserve">Создание в  системе  </w:t>
            </w:r>
            <w:proofErr w:type="gramStart"/>
            <w:r>
              <w:t>государственных</w:t>
            </w:r>
            <w:proofErr w:type="gramEnd"/>
          </w:p>
          <w:p w:rsidR="00F26416" w:rsidRDefault="00F26416">
            <w:pPr>
              <w:pStyle w:val="ConsPlusNonformat"/>
              <w:jc w:val="both"/>
            </w:pPr>
            <w:r>
              <w:t>судебно-экспертных        учреждений</w:t>
            </w:r>
          </w:p>
          <w:p w:rsidR="00F26416" w:rsidRDefault="00F26416">
            <w:pPr>
              <w:pStyle w:val="ConsPlusNonformat"/>
              <w:jc w:val="both"/>
            </w:pPr>
            <w:r>
              <w:t>Минюста  России  комплекса  судебно-</w:t>
            </w:r>
          </w:p>
          <w:p w:rsidR="00F26416" w:rsidRDefault="00F26416">
            <w:pPr>
              <w:pStyle w:val="ConsPlusNonformat"/>
              <w:jc w:val="both"/>
            </w:pPr>
            <w:r>
              <w:t>экспертного              обеспечения</w:t>
            </w:r>
          </w:p>
          <w:p w:rsidR="00F26416" w:rsidRDefault="00F26416">
            <w:pPr>
              <w:pStyle w:val="ConsPlusNonformat"/>
              <w:jc w:val="both"/>
            </w:pPr>
            <w:r>
              <w:t xml:space="preserve">противодействия       </w:t>
            </w:r>
            <w:proofErr w:type="gramStart"/>
            <w:r>
              <w:t>экстремистской</w:t>
            </w:r>
            <w:proofErr w:type="gramEnd"/>
          </w:p>
          <w:p w:rsidR="00F26416" w:rsidRDefault="00F26416">
            <w:pPr>
              <w:pStyle w:val="ConsPlusNonformat"/>
              <w:jc w:val="both"/>
            </w:pPr>
            <w:r>
              <w:t>деятельности    как     совокупности</w:t>
            </w:r>
          </w:p>
          <w:p w:rsidR="00F26416" w:rsidRDefault="00F26416">
            <w:pPr>
              <w:pStyle w:val="ConsPlusNonformat"/>
              <w:jc w:val="both"/>
            </w:pPr>
            <w:r>
              <w:t>взаимосвязанных    технических     и</w:t>
            </w:r>
          </w:p>
          <w:p w:rsidR="00F26416" w:rsidRDefault="00F26416">
            <w:pPr>
              <w:pStyle w:val="ConsPlusNonformat"/>
              <w:jc w:val="both"/>
            </w:pPr>
            <w:r>
              <w:t xml:space="preserve">методических   средств   </w:t>
            </w:r>
            <w:proofErr w:type="gramStart"/>
            <w:r>
              <w:t>экспертного</w:t>
            </w:r>
            <w:proofErr w:type="gramEnd"/>
          </w:p>
          <w:p w:rsidR="00F26416" w:rsidRDefault="00F26416">
            <w:pPr>
              <w:pStyle w:val="ConsPlusNonformat"/>
              <w:jc w:val="both"/>
            </w:pPr>
            <w:r>
              <w:t>производства  и   средств   обучения</w:t>
            </w:r>
          </w:p>
          <w:p w:rsidR="00F26416" w:rsidRDefault="00F26416">
            <w:pPr>
              <w:pStyle w:val="ConsPlusNonformat"/>
              <w:jc w:val="both"/>
            </w:pPr>
            <w:r>
              <w:t xml:space="preserve">экспертов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26416" w:rsidRDefault="00F26416">
            <w:pPr>
              <w:pStyle w:val="ConsPlusNonformat"/>
              <w:jc w:val="both"/>
            </w:pPr>
            <w:r>
              <w:t xml:space="preserve">2010 - 2013 гг. </w:t>
            </w:r>
          </w:p>
        </w:tc>
        <w:tc>
          <w:tcPr>
            <w:tcW w:w="2040" w:type="dxa"/>
            <w:tcBorders>
              <w:top w:val="nil"/>
            </w:tcBorders>
          </w:tcPr>
          <w:p w:rsidR="00F26416" w:rsidRDefault="00F26416">
            <w:pPr>
              <w:pStyle w:val="ConsPlusNonformat"/>
              <w:jc w:val="both"/>
            </w:pPr>
            <w:r>
              <w:t xml:space="preserve">РФЦСЭ при      </w:t>
            </w:r>
          </w:p>
          <w:p w:rsidR="00F26416" w:rsidRDefault="00F26416">
            <w:pPr>
              <w:pStyle w:val="ConsPlusNonformat"/>
              <w:jc w:val="both"/>
            </w:pPr>
            <w:proofErr w:type="gramStart"/>
            <w:r>
              <w:t>Минюсте</w:t>
            </w:r>
            <w:proofErr w:type="gramEnd"/>
            <w:r>
              <w:t xml:space="preserve"> России </w:t>
            </w:r>
          </w:p>
        </w:tc>
      </w:tr>
      <w:tr w:rsidR="00F2641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26416" w:rsidRDefault="00F26416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4560" w:type="dxa"/>
            <w:tcBorders>
              <w:top w:val="nil"/>
            </w:tcBorders>
          </w:tcPr>
          <w:p w:rsidR="00F26416" w:rsidRDefault="00F26416">
            <w:pPr>
              <w:pStyle w:val="ConsPlusNonformat"/>
              <w:jc w:val="both"/>
            </w:pPr>
            <w:r>
              <w:t xml:space="preserve">Разработка  средств   </w:t>
            </w:r>
            <w:proofErr w:type="gramStart"/>
            <w:r>
              <w:t>дистанционного</w:t>
            </w:r>
            <w:proofErr w:type="gramEnd"/>
          </w:p>
          <w:p w:rsidR="00F26416" w:rsidRDefault="00F26416">
            <w:pPr>
              <w:pStyle w:val="ConsPlusNonformat"/>
              <w:jc w:val="both"/>
            </w:pPr>
            <w:r>
              <w:t>обучения  экспертов  и  оперативного</w:t>
            </w:r>
          </w:p>
          <w:p w:rsidR="00F26416" w:rsidRDefault="00F26416">
            <w:pPr>
              <w:pStyle w:val="ConsPlusNonformat"/>
              <w:jc w:val="both"/>
            </w:pPr>
            <w:r>
              <w:t>решения  сложных  экспертных  задач,</w:t>
            </w:r>
          </w:p>
          <w:p w:rsidR="00F26416" w:rsidRDefault="00F26416">
            <w:pPr>
              <w:pStyle w:val="ConsPlusNonformat"/>
              <w:jc w:val="both"/>
            </w:pPr>
            <w:r>
              <w:t>программ  подготовки   и   повышения</w:t>
            </w:r>
          </w:p>
          <w:p w:rsidR="00F26416" w:rsidRDefault="00F26416">
            <w:pPr>
              <w:pStyle w:val="ConsPlusNonformat"/>
              <w:jc w:val="both"/>
            </w:pPr>
            <w:r>
              <w:lastRenderedPageBreak/>
              <w:t xml:space="preserve">квалификации экспертов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26416" w:rsidRDefault="00F26416">
            <w:pPr>
              <w:pStyle w:val="ConsPlusNonformat"/>
              <w:jc w:val="both"/>
            </w:pPr>
            <w:r>
              <w:lastRenderedPageBreak/>
              <w:t xml:space="preserve">2010 - 2013 гг. </w:t>
            </w:r>
          </w:p>
        </w:tc>
        <w:tc>
          <w:tcPr>
            <w:tcW w:w="2040" w:type="dxa"/>
            <w:tcBorders>
              <w:top w:val="nil"/>
            </w:tcBorders>
          </w:tcPr>
          <w:p w:rsidR="00F26416" w:rsidRDefault="00F26416">
            <w:pPr>
              <w:pStyle w:val="ConsPlusNonformat"/>
              <w:jc w:val="both"/>
            </w:pPr>
            <w:r>
              <w:t xml:space="preserve">РФЦСЭ при      </w:t>
            </w:r>
          </w:p>
          <w:p w:rsidR="00F26416" w:rsidRDefault="00F26416">
            <w:pPr>
              <w:pStyle w:val="ConsPlusNonformat"/>
              <w:jc w:val="both"/>
            </w:pPr>
            <w:proofErr w:type="gramStart"/>
            <w:r>
              <w:t>Минюсте</w:t>
            </w:r>
            <w:proofErr w:type="gramEnd"/>
            <w:r>
              <w:t xml:space="preserve"> России </w:t>
            </w:r>
          </w:p>
        </w:tc>
      </w:tr>
      <w:tr w:rsidR="00F2641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26416" w:rsidRDefault="00F26416">
            <w:pPr>
              <w:pStyle w:val="ConsPlusNonformat"/>
              <w:jc w:val="both"/>
            </w:pPr>
            <w:r>
              <w:lastRenderedPageBreak/>
              <w:t xml:space="preserve"> 3 </w:t>
            </w:r>
          </w:p>
        </w:tc>
        <w:tc>
          <w:tcPr>
            <w:tcW w:w="4560" w:type="dxa"/>
            <w:tcBorders>
              <w:top w:val="nil"/>
            </w:tcBorders>
          </w:tcPr>
          <w:p w:rsidR="00F26416" w:rsidRDefault="00F26416">
            <w:pPr>
              <w:pStyle w:val="ConsPlusNonformat"/>
              <w:jc w:val="both"/>
            </w:pPr>
            <w:r>
              <w:t>Организация проведения курсов, школ,</w:t>
            </w:r>
          </w:p>
          <w:p w:rsidR="00F26416" w:rsidRDefault="00F26416">
            <w:pPr>
              <w:pStyle w:val="ConsPlusNonformat"/>
              <w:jc w:val="both"/>
            </w:pPr>
            <w:r>
              <w:t>семинаров для начального обучения  и</w:t>
            </w:r>
          </w:p>
          <w:p w:rsidR="00F26416" w:rsidRDefault="00F26416">
            <w:pPr>
              <w:pStyle w:val="ConsPlusNonformat"/>
              <w:jc w:val="both"/>
            </w:pPr>
            <w:r>
              <w:t xml:space="preserve">повышения квалификации экспертов    </w:t>
            </w:r>
          </w:p>
        </w:tc>
        <w:tc>
          <w:tcPr>
            <w:tcW w:w="2160" w:type="dxa"/>
            <w:tcBorders>
              <w:top w:val="nil"/>
            </w:tcBorders>
          </w:tcPr>
          <w:p w:rsidR="00F26416" w:rsidRDefault="00F26416">
            <w:pPr>
              <w:pStyle w:val="ConsPlusNonformat"/>
              <w:jc w:val="both"/>
            </w:pPr>
            <w:r>
              <w:t xml:space="preserve">2010 - 2013 гг. </w:t>
            </w:r>
          </w:p>
        </w:tc>
        <w:tc>
          <w:tcPr>
            <w:tcW w:w="2040" w:type="dxa"/>
            <w:tcBorders>
              <w:top w:val="nil"/>
            </w:tcBorders>
          </w:tcPr>
          <w:p w:rsidR="00F26416" w:rsidRDefault="00F26416">
            <w:pPr>
              <w:pStyle w:val="ConsPlusNonformat"/>
              <w:jc w:val="both"/>
            </w:pPr>
            <w:r>
              <w:t xml:space="preserve">РФЦСЭ при      </w:t>
            </w:r>
          </w:p>
          <w:p w:rsidR="00F26416" w:rsidRDefault="00F26416">
            <w:pPr>
              <w:pStyle w:val="ConsPlusNonformat"/>
              <w:jc w:val="both"/>
            </w:pPr>
            <w:proofErr w:type="gramStart"/>
            <w:r>
              <w:t>Минюсте</w:t>
            </w:r>
            <w:proofErr w:type="gramEnd"/>
            <w:r>
              <w:t xml:space="preserve"> России </w:t>
            </w:r>
          </w:p>
        </w:tc>
      </w:tr>
      <w:tr w:rsidR="00F2641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26416" w:rsidRDefault="00F26416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4560" w:type="dxa"/>
            <w:tcBorders>
              <w:top w:val="nil"/>
            </w:tcBorders>
          </w:tcPr>
          <w:p w:rsidR="00F26416" w:rsidRDefault="00F26416">
            <w:pPr>
              <w:pStyle w:val="ConsPlusNonformat"/>
              <w:jc w:val="both"/>
            </w:pPr>
            <w:r>
              <w:t>Материально-техническое  обеспечение</w:t>
            </w:r>
          </w:p>
          <w:p w:rsidR="00F26416" w:rsidRDefault="00F26416">
            <w:pPr>
              <w:pStyle w:val="ConsPlusNonformat"/>
              <w:jc w:val="both"/>
            </w:pPr>
            <w:r>
              <w:t>фоноскопических          лабораторий</w:t>
            </w:r>
          </w:p>
          <w:p w:rsidR="00F26416" w:rsidRDefault="00F26416">
            <w:pPr>
              <w:pStyle w:val="ConsPlusNonformat"/>
              <w:jc w:val="both"/>
            </w:pPr>
            <w:r>
              <w:t xml:space="preserve">экспертно-криминалистических        </w:t>
            </w:r>
          </w:p>
          <w:p w:rsidR="00F26416" w:rsidRDefault="00F26416">
            <w:pPr>
              <w:pStyle w:val="ConsPlusNonformat"/>
              <w:jc w:val="both"/>
            </w:pPr>
            <w:r>
              <w:t>подразделений органов внутренних дел</w:t>
            </w:r>
          </w:p>
          <w:p w:rsidR="00F26416" w:rsidRDefault="00F26416">
            <w:pPr>
              <w:pStyle w:val="ConsPlusNonformat"/>
              <w:jc w:val="both"/>
            </w:pPr>
            <w:r>
              <w:t>Российской  Федерации  и   оснащение</w:t>
            </w:r>
          </w:p>
          <w:p w:rsidR="00F26416" w:rsidRDefault="00F26416">
            <w:pPr>
              <w:pStyle w:val="ConsPlusNonformat"/>
              <w:jc w:val="both"/>
            </w:pPr>
            <w:r>
              <w:t xml:space="preserve">учебно-производственного  класса   </w:t>
            </w:r>
            <w:proofErr w:type="gramStart"/>
            <w:r>
              <w:t>в</w:t>
            </w:r>
            <w:proofErr w:type="gramEnd"/>
          </w:p>
          <w:p w:rsidR="00F26416" w:rsidRDefault="00F26416">
            <w:pPr>
              <w:pStyle w:val="ConsPlusNonformat"/>
              <w:jc w:val="both"/>
            </w:pPr>
            <w:r>
              <w:t xml:space="preserve">государственном           </w:t>
            </w:r>
            <w:proofErr w:type="gramStart"/>
            <w:r>
              <w:t>учреждении</w:t>
            </w:r>
            <w:proofErr w:type="gramEnd"/>
          </w:p>
          <w:p w:rsidR="00F26416" w:rsidRDefault="00F26416">
            <w:pPr>
              <w:pStyle w:val="ConsPlusNonformat"/>
              <w:jc w:val="both"/>
            </w:pPr>
            <w:r>
              <w:t>"Экспертно-криминалистический  центр</w:t>
            </w:r>
          </w:p>
          <w:p w:rsidR="00F26416" w:rsidRDefault="00F26416">
            <w:pPr>
              <w:pStyle w:val="ConsPlusNonformat"/>
              <w:jc w:val="both"/>
            </w:pPr>
            <w:r>
              <w:t>Министерства     внутренних      дел</w:t>
            </w:r>
          </w:p>
          <w:p w:rsidR="00F26416" w:rsidRDefault="00F26416">
            <w:pPr>
              <w:pStyle w:val="ConsPlusNonformat"/>
              <w:jc w:val="both"/>
            </w:pPr>
            <w:r>
              <w:t xml:space="preserve">Российской Федерации"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26416" w:rsidRDefault="00F26416">
            <w:pPr>
              <w:pStyle w:val="ConsPlusNonformat"/>
              <w:jc w:val="both"/>
            </w:pPr>
            <w:r>
              <w:t xml:space="preserve">2010 - 2013 гг. </w:t>
            </w:r>
          </w:p>
        </w:tc>
        <w:tc>
          <w:tcPr>
            <w:tcW w:w="2040" w:type="dxa"/>
            <w:tcBorders>
              <w:top w:val="nil"/>
            </w:tcBorders>
          </w:tcPr>
          <w:p w:rsidR="00F26416" w:rsidRDefault="00F26416">
            <w:pPr>
              <w:pStyle w:val="ConsPlusNonformat"/>
              <w:jc w:val="both"/>
            </w:pPr>
            <w:r>
              <w:t xml:space="preserve">ЭКЦ МВД России </w:t>
            </w:r>
          </w:p>
        </w:tc>
      </w:tr>
      <w:tr w:rsidR="00F2641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26416" w:rsidRDefault="00F26416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4560" w:type="dxa"/>
            <w:tcBorders>
              <w:top w:val="nil"/>
            </w:tcBorders>
          </w:tcPr>
          <w:p w:rsidR="00F26416" w:rsidRDefault="00F26416">
            <w:pPr>
              <w:pStyle w:val="ConsPlusNonformat"/>
              <w:jc w:val="both"/>
            </w:pPr>
            <w:r>
              <w:t>Проведение  стажировок  экспертов  -</w:t>
            </w:r>
          </w:p>
          <w:p w:rsidR="00F26416" w:rsidRDefault="00F26416">
            <w:pPr>
              <w:pStyle w:val="ConsPlusNonformat"/>
              <w:jc w:val="both"/>
            </w:pPr>
            <w:r>
              <w:t>лингвистов                экспертно-</w:t>
            </w:r>
          </w:p>
          <w:p w:rsidR="00F26416" w:rsidRDefault="00F26416">
            <w:pPr>
              <w:pStyle w:val="ConsPlusNonformat"/>
              <w:jc w:val="both"/>
            </w:pPr>
            <w:r>
              <w:t>криминалистических     подразделений</w:t>
            </w:r>
          </w:p>
          <w:p w:rsidR="00F26416" w:rsidRDefault="00F26416">
            <w:pPr>
              <w:pStyle w:val="ConsPlusNonformat"/>
              <w:jc w:val="both"/>
            </w:pPr>
            <w:r>
              <w:t xml:space="preserve">органов  внутренних  дел  </w:t>
            </w:r>
            <w:proofErr w:type="gramStart"/>
            <w:r>
              <w:t>Российской</w:t>
            </w:r>
            <w:proofErr w:type="gramEnd"/>
          </w:p>
          <w:p w:rsidR="00F26416" w:rsidRDefault="00F26416">
            <w:pPr>
              <w:pStyle w:val="ConsPlusNonformat"/>
              <w:jc w:val="both"/>
            </w:pPr>
            <w:r>
              <w:t xml:space="preserve">Федерации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26416" w:rsidRDefault="00F26416">
            <w:pPr>
              <w:pStyle w:val="ConsPlusNonformat"/>
              <w:jc w:val="both"/>
            </w:pPr>
            <w:r>
              <w:t xml:space="preserve">    постоянно   </w:t>
            </w:r>
          </w:p>
        </w:tc>
        <w:tc>
          <w:tcPr>
            <w:tcW w:w="2040" w:type="dxa"/>
            <w:tcBorders>
              <w:top w:val="nil"/>
            </w:tcBorders>
          </w:tcPr>
          <w:p w:rsidR="00F26416" w:rsidRDefault="00F26416">
            <w:pPr>
              <w:pStyle w:val="ConsPlusNonformat"/>
              <w:jc w:val="both"/>
            </w:pPr>
            <w:r>
              <w:t xml:space="preserve">ЭКЦ МВД России </w:t>
            </w:r>
          </w:p>
        </w:tc>
      </w:tr>
      <w:tr w:rsidR="00F2641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26416" w:rsidRDefault="00F26416">
            <w:pPr>
              <w:pStyle w:val="ConsPlusNonformat"/>
              <w:jc w:val="both"/>
            </w:pPr>
            <w:r>
              <w:t xml:space="preserve"> 6 </w:t>
            </w:r>
          </w:p>
        </w:tc>
        <w:tc>
          <w:tcPr>
            <w:tcW w:w="4560" w:type="dxa"/>
            <w:tcBorders>
              <w:top w:val="nil"/>
            </w:tcBorders>
          </w:tcPr>
          <w:p w:rsidR="00F26416" w:rsidRDefault="00F26416">
            <w:pPr>
              <w:pStyle w:val="ConsPlusNonformat"/>
              <w:jc w:val="both"/>
            </w:pPr>
            <w:r>
              <w:t>Организация    обмена    материалами</w:t>
            </w:r>
          </w:p>
          <w:p w:rsidR="00F26416" w:rsidRDefault="00F26416">
            <w:pPr>
              <w:pStyle w:val="ConsPlusNonformat"/>
              <w:jc w:val="both"/>
            </w:pPr>
            <w:r>
              <w:t>научно-методического  и  справочного</w:t>
            </w:r>
          </w:p>
          <w:p w:rsidR="00F26416" w:rsidRDefault="00F26416">
            <w:pPr>
              <w:pStyle w:val="ConsPlusNonformat"/>
              <w:jc w:val="both"/>
            </w:pPr>
            <w:r>
              <w:t xml:space="preserve">характера, информацией о  </w:t>
            </w:r>
            <w:proofErr w:type="gramStart"/>
            <w:r>
              <w:t>проводимых</w:t>
            </w:r>
            <w:proofErr w:type="gramEnd"/>
          </w:p>
          <w:p w:rsidR="00F26416" w:rsidRDefault="00F26416">
            <w:pPr>
              <w:pStyle w:val="ConsPlusNonformat"/>
              <w:jc w:val="both"/>
            </w:pPr>
            <w:r>
              <w:t xml:space="preserve">семинарах, конференциях,  сборах  </w:t>
            </w:r>
            <w:proofErr w:type="gramStart"/>
            <w:r>
              <w:t>по</w:t>
            </w:r>
            <w:proofErr w:type="gramEnd"/>
          </w:p>
          <w:p w:rsidR="00F26416" w:rsidRDefault="00F26416">
            <w:pPr>
              <w:pStyle w:val="ConsPlusNonformat"/>
              <w:jc w:val="both"/>
            </w:pPr>
            <w:r>
              <w:t>проблемам  использования  экспертно-</w:t>
            </w:r>
          </w:p>
          <w:p w:rsidR="00F26416" w:rsidRDefault="00F26416">
            <w:pPr>
              <w:pStyle w:val="ConsPlusNonformat"/>
              <w:jc w:val="both"/>
            </w:pPr>
            <w:r>
              <w:t>криминалистических средств и методов</w:t>
            </w:r>
          </w:p>
          <w:p w:rsidR="00F26416" w:rsidRDefault="00F26416">
            <w:pPr>
              <w:pStyle w:val="ConsPlusNonformat"/>
              <w:jc w:val="both"/>
            </w:pPr>
            <w:r>
              <w:t xml:space="preserve">в борьбе с проявлением экстремизма </w:t>
            </w:r>
            <w:proofErr w:type="gramStart"/>
            <w:r>
              <w:t>в</w:t>
            </w:r>
            <w:proofErr w:type="gramEnd"/>
          </w:p>
          <w:p w:rsidR="00F26416" w:rsidRDefault="00F26416">
            <w:pPr>
              <w:pStyle w:val="ConsPlusNonformat"/>
              <w:jc w:val="both"/>
            </w:pPr>
            <w:proofErr w:type="gramStart"/>
            <w:r>
              <w:t>текстах</w:t>
            </w:r>
            <w:proofErr w:type="gramEnd"/>
            <w:r>
              <w:t xml:space="preserve"> устной и письменной речи    </w:t>
            </w:r>
          </w:p>
        </w:tc>
        <w:tc>
          <w:tcPr>
            <w:tcW w:w="2160" w:type="dxa"/>
            <w:tcBorders>
              <w:top w:val="nil"/>
            </w:tcBorders>
          </w:tcPr>
          <w:p w:rsidR="00F26416" w:rsidRDefault="00F26416">
            <w:pPr>
              <w:pStyle w:val="ConsPlusNonformat"/>
              <w:jc w:val="both"/>
            </w:pPr>
            <w:r>
              <w:t xml:space="preserve">    постоянно   </w:t>
            </w:r>
          </w:p>
        </w:tc>
        <w:tc>
          <w:tcPr>
            <w:tcW w:w="2040" w:type="dxa"/>
            <w:tcBorders>
              <w:top w:val="nil"/>
            </w:tcBorders>
          </w:tcPr>
          <w:p w:rsidR="00F26416" w:rsidRDefault="00F26416">
            <w:pPr>
              <w:pStyle w:val="ConsPlusNonformat"/>
              <w:jc w:val="both"/>
            </w:pPr>
            <w:r>
              <w:t xml:space="preserve">РФЦСЭ при      </w:t>
            </w:r>
          </w:p>
          <w:p w:rsidR="00F26416" w:rsidRDefault="00F26416">
            <w:pPr>
              <w:pStyle w:val="ConsPlusNonformat"/>
              <w:jc w:val="both"/>
            </w:pPr>
            <w:proofErr w:type="gramStart"/>
            <w:r>
              <w:t>Минюсте</w:t>
            </w:r>
            <w:proofErr w:type="gramEnd"/>
            <w:r>
              <w:t xml:space="preserve"> России </w:t>
            </w:r>
          </w:p>
          <w:p w:rsidR="00F26416" w:rsidRDefault="00F26416">
            <w:pPr>
              <w:pStyle w:val="ConsPlusNonformat"/>
              <w:jc w:val="both"/>
            </w:pPr>
            <w:r>
              <w:t xml:space="preserve">ЭКЦ МВД России </w:t>
            </w:r>
          </w:p>
          <w:p w:rsidR="00F26416" w:rsidRDefault="00F26416">
            <w:pPr>
              <w:pStyle w:val="ConsPlusNonformat"/>
              <w:jc w:val="both"/>
            </w:pPr>
            <w:r>
              <w:t xml:space="preserve">ИК ЦСТ ФСБ     </w:t>
            </w:r>
          </w:p>
          <w:p w:rsidR="00F26416" w:rsidRDefault="00F26416">
            <w:pPr>
              <w:pStyle w:val="ConsPlusNonformat"/>
              <w:jc w:val="both"/>
            </w:pPr>
            <w:r>
              <w:t xml:space="preserve">России         </w:t>
            </w:r>
          </w:p>
        </w:tc>
      </w:tr>
      <w:tr w:rsidR="00F2641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26416" w:rsidRDefault="00F26416">
            <w:pPr>
              <w:pStyle w:val="ConsPlusNonformat"/>
              <w:jc w:val="both"/>
            </w:pPr>
            <w:r>
              <w:t xml:space="preserve"> 7 </w:t>
            </w:r>
          </w:p>
        </w:tc>
        <w:tc>
          <w:tcPr>
            <w:tcW w:w="4560" w:type="dxa"/>
            <w:tcBorders>
              <w:top w:val="nil"/>
            </w:tcBorders>
          </w:tcPr>
          <w:p w:rsidR="00F26416" w:rsidRDefault="00F26416">
            <w:pPr>
              <w:pStyle w:val="ConsPlusNonformat"/>
              <w:jc w:val="both"/>
            </w:pPr>
            <w:r>
              <w:t xml:space="preserve">Разработка      </w:t>
            </w:r>
            <w:proofErr w:type="gramStart"/>
            <w:r>
              <w:t>теоретических</w:t>
            </w:r>
            <w:proofErr w:type="gramEnd"/>
            <w:r>
              <w:t xml:space="preserve">      и</w:t>
            </w:r>
          </w:p>
          <w:p w:rsidR="00F26416" w:rsidRDefault="00F26416">
            <w:pPr>
              <w:pStyle w:val="ConsPlusNonformat"/>
              <w:jc w:val="both"/>
            </w:pPr>
            <w:r>
              <w:t>методических   основ    производства</w:t>
            </w:r>
          </w:p>
          <w:p w:rsidR="00F26416" w:rsidRDefault="00F26416">
            <w:pPr>
              <w:pStyle w:val="ConsPlusNonformat"/>
              <w:jc w:val="both"/>
            </w:pPr>
            <w:r>
              <w:t>лингвистической экспертизы по делам,</w:t>
            </w:r>
          </w:p>
          <w:p w:rsidR="00F26416" w:rsidRDefault="00F26416">
            <w:pPr>
              <w:pStyle w:val="ConsPlusNonformat"/>
              <w:jc w:val="both"/>
            </w:pPr>
            <w:proofErr w:type="gramStart"/>
            <w:r>
              <w:t xml:space="preserve">связанным с проявлением экстремизма </w:t>
            </w:r>
            <w:proofErr w:type="gramEnd"/>
          </w:p>
        </w:tc>
        <w:tc>
          <w:tcPr>
            <w:tcW w:w="2160" w:type="dxa"/>
            <w:tcBorders>
              <w:top w:val="nil"/>
            </w:tcBorders>
          </w:tcPr>
          <w:p w:rsidR="00F26416" w:rsidRDefault="00F26416">
            <w:pPr>
              <w:pStyle w:val="ConsPlusNonformat"/>
              <w:jc w:val="both"/>
            </w:pPr>
            <w:r>
              <w:t xml:space="preserve">2011 - 2013 гг. </w:t>
            </w:r>
          </w:p>
        </w:tc>
        <w:tc>
          <w:tcPr>
            <w:tcW w:w="2040" w:type="dxa"/>
            <w:tcBorders>
              <w:top w:val="nil"/>
            </w:tcBorders>
          </w:tcPr>
          <w:p w:rsidR="00F26416" w:rsidRDefault="00F26416">
            <w:pPr>
              <w:pStyle w:val="ConsPlusNonformat"/>
              <w:jc w:val="both"/>
            </w:pPr>
            <w:r>
              <w:t xml:space="preserve">ИК ЦСТ ФСБ     </w:t>
            </w:r>
          </w:p>
          <w:p w:rsidR="00F26416" w:rsidRDefault="00F26416">
            <w:pPr>
              <w:pStyle w:val="ConsPlusNonformat"/>
              <w:jc w:val="both"/>
            </w:pPr>
            <w:r>
              <w:t xml:space="preserve">России         </w:t>
            </w:r>
          </w:p>
          <w:p w:rsidR="00F26416" w:rsidRDefault="00F26416">
            <w:pPr>
              <w:pStyle w:val="ConsPlusNonformat"/>
              <w:jc w:val="both"/>
            </w:pPr>
            <w:r>
              <w:t xml:space="preserve">РФЦСЭ при      </w:t>
            </w:r>
          </w:p>
          <w:p w:rsidR="00F26416" w:rsidRDefault="00F26416">
            <w:pPr>
              <w:pStyle w:val="ConsPlusNonformat"/>
              <w:jc w:val="both"/>
            </w:pPr>
            <w:proofErr w:type="gramStart"/>
            <w:r>
              <w:t>Минюсте</w:t>
            </w:r>
            <w:proofErr w:type="gramEnd"/>
            <w:r>
              <w:t xml:space="preserve"> России </w:t>
            </w:r>
          </w:p>
          <w:p w:rsidR="00F26416" w:rsidRDefault="00F26416">
            <w:pPr>
              <w:pStyle w:val="ConsPlusNonformat"/>
              <w:jc w:val="both"/>
            </w:pPr>
            <w:r>
              <w:t xml:space="preserve">ЭКЦ МВД России </w:t>
            </w:r>
          </w:p>
        </w:tc>
      </w:tr>
      <w:tr w:rsidR="00F2641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26416" w:rsidRDefault="00F26416">
            <w:pPr>
              <w:pStyle w:val="ConsPlusNonformat"/>
              <w:jc w:val="both"/>
            </w:pPr>
            <w:r>
              <w:t xml:space="preserve"> 8 </w:t>
            </w:r>
          </w:p>
        </w:tc>
        <w:tc>
          <w:tcPr>
            <w:tcW w:w="4560" w:type="dxa"/>
            <w:tcBorders>
              <w:top w:val="nil"/>
            </w:tcBorders>
          </w:tcPr>
          <w:p w:rsidR="00F26416" w:rsidRDefault="00F26416">
            <w:pPr>
              <w:pStyle w:val="ConsPlusNonformat"/>
              <w:jc w:val="both"/>
            </w:pPr>
            <w:r>
              <w:t xml:space="preserve">Разработка  системы  </w:t>
            </w:r>
            <w:proofErr w:type="gramStart"/>
            <w:r>
              <w:t>информационного</w:t>
            </w:r>
            <w:proofErr w:type="gramEnd"/>
          </w:p>
          <w:p w:rsidR="00F26416" w:rsidRDefault="00F26416">
            <w:pPr>
              <w:pStyle w:val="ConsPlusNonformat"/>
              <w:jc w:val="both"/>
            </w:pPr>
            <w:r>
              <w:t>обеспечения  экспертиз   по   делам,</w:t>
            </w:r>
          </w:p>
          <w:p w:rsidR="00F26416" w:rsidRDefault="00F26416">
            <w:pPr>
              <w:pStyle w:val="ConsPlusNonformat"/>
              <w:jc w:val="both"/>
            </w:pPr>
            <w:proofErr w:type="gramStart"/>
            <w:r>
              <w:t xml:space="preserve">связанным с проявлением экстремизма </w:t>
            </w:r>
            <w:proofErr w:type="gramEnd"/>
          </w:p>
        </w:tc>
        <w:tc>
          <w:tcPr>
            <w:tcW w:w="2160" w:type="dxa"/>
            <w:tcBorders>
              <w:top w:val="nil"/>
            </w:tcBorders>
          </w:tcPr>
          <w:p w:rsidR="00F26416" w:rsidRDefault="00F26416">
            <w:pPr>
              <w:pStyle w:val="ConsPlusNonformat"/>
              <w:jc w:val="both"/>
            </w:pPr>
            <w:r>
              <w:t xml:space="preserve">2011 - 2013 гг. </w:t>
            </w:r>
          </w:p>
        </w:tc>
        <w:tc>
          <w:tcPr>
            <w:tcW w:w="2040" w:type="dxa"/>
            <w:tcBorders>
              <w:top w:val="nil"/>
            </w:tcBorders>
          </w:tcPr>
          <w:p w:rsidR="00F26416" w:rsidRDefault="00F26416">
            <w:pPr>
              <w:pStyle w:val="ConsPlusNonformat"/>
              <w:jc w:val="both"/>
            </w:pPr>
            <w:r>
              <w:t xml:space="preserve">ИК ЦСТ ФСБ     </w:t>
            </w:r>
          </w:p>
          <w:p w:rsidR="00F26416" w:rsidRDefault="00F26416">
            <w:pPr>
              <w:pStyle w:val="ConsPlusNonformat"/>
              <w:jc w:val="both"/>
            </w:pPr>
            <w:r>
              <w:t xml:space="preserve">России         </w:t>
            </w:r>
          </w:p>
        </w:tc>
      </w:tr>
      <w:tr w:rsidR="00F2641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26416" w:rsidRDefault="00F26416">
            <w:pPr>
              <w:pStyle w:val="ConsPlusNonformat"/>
              <w:jc w:val="both"/>
            </w:pPr>
            <w:r>
              <w:t xml:space="preserve"> 9 </w:t>
            </w:r>
          </w:p>
        </w:tc>
        <w:tc>
          <w:tcPr>
            <w:tcW w:w="4560" w:type="dxa"/>
            <w:tcBorders>
              <w:top w:val="nil"/>
            </w:tcBorders>
          </w:tcPr>
          <w:p w:rsidR="00F26416" w:rsidRDefault="00F26416">
            <w:pPr>
              <w:pStyle w:val="ConsPlusNonformat"/>
              <w:jc w:val="both"/>
            </w:pPr>
            <w:r>
              <w:t>Оборудование  учебных  помещений   и</w:t>
            </w:r>
          </w:p>
          <w:p w:rsidR="00F26416" w:rsidRDefault="00F26416">
            <w:pPr>
              <w:pStyle w:val="ConsPlusNonformat"/>
              <w:jc w:val="both"/>
            </w:pPr>
            <w:r>
              <w:t>рабочих  мест  экспертов  экспертных</w:t>
            </w:r>
          </w:p>
          <w:p w:rsidR="00F26416" w:rsidRDefault="00F26416">
            <w:pPr>
              <w:pStyle w:val="ConsPlusNonformat"/>
              <w:jc w:val="both"/>
            </w:pPr>
            <w:r>
              <w:t>подразделений        территориальных</w:t>
            </w:r>
          </w:p>
          <w:p w:rsidR="00F26416" w:rsidRDefault="00F26416">
            <w:pPr>
              <w:pStyle w:val="ConsPlusNonformat"/>
              <w:jc w:val="both"/>
            </w:pPr>
            <w:r>
              <w:t>органов  безопасности,  занимающихся</w:t>
            </w:r>
          </w:p>
          <w:p w:rsidR="00F26416" w:rsidRDefault="00F26416">
            <w:pPr>
              <w:pStyle w:val="ConsPlusNonformat"/>
              <w:jc w:val="both"/>
            </w:pPr>
            <w:r>
              <w:t>производством  экспертиз  по  делам,</w:t>
            </w:r>
          </w:p>
          <w:p w:rsidR="00F26416" w:rsidRDefault="00F26416">
            <w:pPr>
              <w:pStyle w:val="ConsPlusNonformat"/>
              <w:jc w:val="both"/>
            </w:pPr>
            <w:proofErr w:type="gramStart"/>
            <w:r>
              <w:t xml:space="preserve">связанным с проявлением экстремизма </w:t>
            </w:r>
            <w:proofErr w:type="gramEnd"/>
          </w:p>
        </w:tc>
        <w:tc>
          <w:tcPr>
            <w:tcW w:w="2160" w:type="dxa"/>
            <w:tcBorders>
              <w:top w:val="nil"/>
            </w:tcBorders>
          </w:tcPr>
          <w:p w:rsidR="00F26416" w:rsidRDefault="00F26416">
            <w:pPr>
              <w:pStyle w:val="ConsPlusNonformat"/>
              <w:jc w:val="both"/>
            </w:pPr>
            <w:r>
              <w:t xml:space="preserve">2010 - 2013 гг. </w:t>
            </w:r>
          </w:p>
        </w:tc>
        <w:tc>
          <w:tcPr>
            <w:tcW w:w="2040" w:type="dxa"/>
            <w:tcBorders>
              <w:top w:val="nil"/>
            </w:tcBorders>
          </w:tcPr>
          <w:p w:rsidR="00F26416" w:rsidRDefault="00F26416">
            <w:pPr>
              <w:pStyle w:val="ConsPlusNonformat"/>
              <w:jc w:val="both"/>
            </w:pPr>
            <w:r>
              <w:t xml:space="preserve">ИК ЦСТ ФСБ     </w:t>
            </w:r>
          </w:p>
          <w:p w:rsidR="00F26416" w:rsidRDefault="00F26416">
            <w:pPr>
              <w:pStyle w:val="ConsPlusNonformat"/>
              <w:jc w:val="both"/>
            </w:pPr>
            <w:r>
              <w:t xml:space="preserve">России         </w:t>
            </w:r>
          </w:p>
        </w:tc>
      </w:tr>
    </w:tbl>
    <w:p w:rsidR="00F26416" w:rsidRDefault="00F26416">
      <w:pPr>
        <w:pStyle w:val="ConsPlusNormal"/>
        <w:ind w:firstLine="540"/>
        <w:jc w:val="both"/>
      </w:pPr>
    </w:p>
    <w:p w:rsidR="00F26416" w:rsidRDefault="00F26416">
      <w:pPr>
        <w:pStyle w:val="ConsPlusNormal"/>
        <w:ind w:firstLine="540"/>
        <w:jc w:val="both"/>
      </w:pPr>
      <w:r>
        <w:t>Примечание. Вышеуказанные мероприятия осуществляются в рамках бюджетного финансирования экспертных учреждений и подразделений Министерства юстиции Российской Федерации, Министерства внутренних дел Российской Федерации и органов федеральной службы безопасности.</w:t>
      </w:r>
    </w:p>
    <w:p w:rsidR="00F26416" w:rsidRDefault="00F26416">
      <w:pPr>
        <w:pStyle w:val="ConsPlusNormal"/>
        <w:ind w:firstLine="540"/>
        <w:jc w:val="both"/>
      </w:pPr>
    </w:p>
    <w:p w:rsidR="00F26416" w:rsidRDefault="00F26416">
      <w:pPr>
        <w:pStyle w:val="ConsPlusNormal"/>
        <w:ind w:firstLine="540"/>
        <w:jc w:val="both"/>
      </w:pPr>
      <w:r>
        <w:t>Список сокращенных наименований:</w:t>
      </w:r>
    </w:p>
    <w:p w:rsidR="00F26416" w:rsidRDefault="00F26416">
      <w:pPr>
        <w:pStyle w:val="ConsPlusNormal"/>
        <w:ind w:firstLine="540"/>
        <w:jc w:val="both"/>
      </w:pPr>
      <w:r>
        <w:t>РФЦСЭ при Минюсте России - государственное учреждение Российский федеральный центр судебной экспертизы при Министерстве юстиции Российской Федерации</w:t>
      </w:r>
    </w:p>
    <w:p w:rsidR="00F26416" w:rsidRDefault="00F26416">
      <w:pPr>
        <w:pStyle w:val="ConsPlusNormal"/>
        <w:ind w:firstLine="540"/>
        <w:jc w:val="both"/>
      </w:pPr>
      <w:r>
        <w:t>ЭКЦ МВД России - государственное учреждение "Экспертно-криминалистический центр Министерства внутренних дел Российской Федерации"</w:t>
      </w:r>
    </w:p>
    <w:p w:rsidR="00F26416" w:rsidRDefault="00F26416">
      <w:pPr>
        <w:pStyle w:val="ConsPlusNormal"/>
        <w:ind w:firstLine="540"/>
        <w:jc w:val="both"/>
      </w:pPr>
      <w:r>
        <w:t>ИК ЦСТ ФСБ России - Институт криминалистики Центра специальной техники Федеральной службы безопасности Российской Федерации</w:t>
      </w:r>
    </w:p>
    <w:p w:rsidR="00F26416" w:rsidRDefault="00F26416">
      <w:pPr>
        <w:pStyle w:val="ConsPlusNormal"/>
        <w:ind w:firstLine="540"/>
        <w:jc w:val="both"/>
      </w:pPr>
    </w:p>
    <w:p w:rsidR="00F26416" w:rsidRDefault="00F26416">
      <w:pPr>
        <w:pStyle w:val="ConsPlusNormal"/>
        <w:ind w:firstLine="540"/>
        <w:jc w:val="both"/>
      </w:pPr>
    </w:p>
    <w:p w:rsidR="00F26416" w:rsidRDefault="00F264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6213" w:rsidRDefault="00B06213"/>
    <w:sectPr w:rsidR="00B06213" w:rsidSect="00CC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grammar="clean"/>
  <w:defaultTabStop w:val="708"/>
  <w:characterSpacingControl w:val="doNotCompress"/>
  <w:compat/>
  <w:rsids>
    <w:rsidRoot w:val="00F26416"/>
    <w:rsid w:val="00B06213"/>
    <w:rsid w:val="00F2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64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6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64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5694</Characters>
  <Application>Microsoft Office Word</Application>
  <DocSecurity>0</DocSecurity>
  <Lines>47</Lines>
  <Paragraphs>13</Paragraphs>
  <ScaleCrop>false</ScaleCrop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Biba_a_i</dc:creator>
  <cp:lastModifiedBy>Biba_a_i</cp:lastModifiedBy>
  <cp:revision>1</cp:revision>
  <dcterms:created xsi:type="dcterms:W3CDTF">2016-12-02T09:27:00Z</dcterms:created>
  <dcterms:modified xsi:type="dcterms:W3CDTF">2016-12-02T09:27:00Z</dcterms:modified>
</cp:coreProperties>
</file>